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6E2" w:rsidRPr="00606613" w:rsidRDefault="006506E2" w:rsidP="003A78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6506E2" w:rsidRPr="00606613" w:rsidRDefault="006506E2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6506E2" w:rsidRDefault="006506E2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6613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606613"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AE0B0E" w:rsidRDefault="00AE0B0E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E0B0E" w:rsidRPr="00606613" w:rsidRDefault="00AE0B0E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                                              «Согласовано»                               «Утверждаю»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ШМО учителей                               Заместитель директора                        Директор МБОУ               </w:t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иностранных языков                              по учебной работе                         «Школа №132 г. Казани»          </w:t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</w:t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Виссарионова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Аюпова Д.Ф.                     _____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 Осипова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                </w:t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1    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Приказ № 238-о                                                 от «27» августа 2019 г. </w:t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E0B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от «2» сентября 2019 г.</w:t>
      </w:r>
    </w:p>
    <w:p w:rsidR="00AE0B0E" w:rsidRPr="00AE0B0E" w:rsidRDefault="00AE0B0E" w:rsidP="00AE0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506E2" w:rsidRP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.</w:t>
      </w:r>
    </w:p>
    <w:p w:rsidR="006506E2" w:rsidRP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B0E" w:rsidRDefault="00AE0B0E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B0E" w:rsidRDefault="00AE0B0E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B0E" w:rsidRPr="00606613" w:rsidRDefault="00AE0B0E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C55947" w:rsidRDefault="006506E2" w:rsidP="00C559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5947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6506E2" w:rsidRPr="00C55947" w:rsidRDefault="001E343A" w:rsidP="00C559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947">
        <w:rPr>
          <w:rFonts w:ascii="Times New Roman" w:eastAsia="Times New Roman" w:hAnsi="Times New Roman" w:cs="Times New Roman"/>
          <w:b/>
          <w:sz w:val="28"/>
          <w:szCs w:val="28"/>
        </w:rPr>
        <w:t>курса «</w:t>
      </w:r>
      <w:r w:rsidRPr="00C55947">
        <w:rPr>
          <w:rFonts w:ascii="Times New Roman" w:eastAsia="Times New Roman" w:hAnsi="Times New Roman"/>
          <w:b/>
          <w:sz w:val="28"/>
          <w:szCs w:val="28"/>
          <w:lang w:eastAsia="ru-RU"/>
        </w:rPr>
        <w:t>Решение задач по органической химии»</w:t>
      </w:r>
    </w:p>
    <w:p w:rsidR="00C55947" w:rsidRDefault="00257AC1" w:rsidP="00C559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947">
        <w:rPr>
          <w:rFonts w:ascii="Times New Roman" w:eastAsia="Times New Roman" w:hAnsi="Times New Roman" w:cs="Times New Roman"/>
          <w:b/>
          <w:sz w:val="28"/>
          <w:szCs w:val="28"/>
        </w:rPr>
        <w:t>для</w:t>
      </w:r>
      <w:r w:rsidR="006506E2" w:rsidRPr="00C55947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 </w:t>
      </w:r>
      <w:r w:rsidRPr="00C55947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</w:t>
      </w:r>
    </w:p>
    <w:p w:rsidR="00C55947" w:rsidRDefault="00C55947" w:rsidP="00C559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5947" w:rsidRPr="00C55947" w:rsidRDefault="00C55947" w:rsidP="00C55947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5947">
        <w:rPr>
          <w:rFonts w:ascii="Times New Roman" w:eastAsia="Times New Roman" w:hAnsi="Times New Roman" w:cs="Times New Roman"/>
          <w:b/>
          <w:sz w:val="24"/>
          <w:szCs w:val="24"/>
        </w:rPr>
        <w:t>Составитель:</w:t>
      </w:r>
    </w:p>
    <w:p w:rsidR="008A47E7" w:rsidRDefault="008A47E7" w:rsidP="00C55947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Учитель химии</w:t>
      </w:r>
    </w:p>
    <w:p w:rsidR="006506E2" w:rsidRPr="00C55947" w:rsidRDefault="00C55947" w:rsidP="00C55947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C55947">
        <w:rPr>
          <w:rFonts w:ascii="Times New Roman" w:eastAsia="Times New Roman" w:hAnsi="Times New Roman" w:cs="Times New Roman"/>
          <w:b/>
          <w:sz w:val="24"/>
          <w:szCs w:val="24"/>
        </w:rPr>
        <w:t>Виссарионова</w:t>
      </w:r>
      <w:proofErr w:type="spellEnd"/>
      <w:r w:rsidRPr="00C55947">
        <w:rPr>
          <w:rFonts w:ascii="Times New Roman" w:eastAsia="Times New Roman" w:hAnsi="Times New Roman" w:cs="Times New Roman"/>
          <w:b/>
          <w:sz w:val="24"/>
          <w:szCs w:val="24"/>
        </w:rPr>
        <w:t xml:space="preserve"> Валентина Александровна</w:t>
      </w:r>
      <w:r w:rsidR="00257AC1" w:rsidRPr="00C5594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</w:p>
    <w:p w:rsidR="006506E2" w:rsidRPr="00606613" w:rsidRDefault="006506E2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6E2" w:rsidRPr="00606613" w:rsidRDefault="006506E2" w:rsidP="007B2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6506E2" w:rsidRPr="00606613" w:rsidRDefault="006506E2" w:rsidP="00B069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6506E2" w:rsidRPr="00606613" w:rsidRDefault="006506E2" w:rsidP="00B069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6506E2" w:rsidRPr="00606613" w:rsidRDefault="006506E2" w:rsidP="00B069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 w:rsidRPr="00606613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6506E2" w:rsidRPr="00606613" w:rsidRDefault="006506E2" w:rsidP="00B069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sz w:val="24"/>
          <w:szCs w:val="24"/>
        </w:rPr>
        <w:t xml:space="preserve">« 29 » августа  </w:t>
      </w:r>
      <w:r>
        <w:rPr>
          <w:rFonts w:ascii="Times New Roman" w:eastAsia="Times New Roman" w:hAnsi="Times New Roman" w:cs="Times New Roman"/>
          <w:sz w:val="24"/>
          <w:szCs w:val="24"/>
        </w:rPr>
        <w:t>2019</w:t>
      </w:r>
      <w:r w:rsidRPr="00606613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6506E2" w:rsidRPr="00606613" w:rsidRDefault="006506E2" w:rsidP="00B06901">
      <w:pPr>
        <w:spacing w:after="0" w:line="240" w:lineRule="auto"/>
        <w:ind w:left="4956" w:right="28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06E2" w:rsidRPr="00606613" w:rsidRDefault="001E343A" w:rsidP="00EA57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Казань,2019г.</w:t>
      </w:r>
    </w:p>
    <w:p w:rsidR="006506E2" w:rsidRDefault="006506E2" w:rsidP="00B069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6613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B06901" w:rsidRDefault="00B06901" w:rsidP="00B069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EA57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  <w:r w:rsidR="00B06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курса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химии ориентирована на учащихся 10-11 классов и разработана на основе следующих документов:</w:t>
      </w:r>
    </w:p>
    <w:p w:rsidR="00AB6618" w:rsidRPr="00EA576D" w:rsidRDefault="00AB6618" w:rsidP="00B069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17.12.2010 №1897 с изменениями от 31.12.2015 г. № 1577</w:t>
      </w:r>
      <w:r w:rsidR="00B06901" w:rsidRPr="00EA5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A576D" w:rsidRPr="00EA576D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и дополнениями)</w:t>
      </w:r>
    </w:p>
    <w:p w:rsidR="00AB6618" w:rsidRPr="00AB6618" w:rsidRDefault="001E343A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B6618"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) Учебно-методический комплекс: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-Химия 10 класс Учебник для общеобразовательных учреждений О.С. Габриелян, И.Г. Остроумов, С.А.Сладков, Москва, «Просвещение», 2019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 Химия 11 класс: Учебник для общеобразовательных учреждений, О.С.Габриелян, Москва, «Просвещение», 2019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отводится на изучение химии 69 часов, которые распределяются по классам следующим образом: 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класс </w:t>
      </w:r>
      <w:r w:rsidR="00B0690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час в неделю </w:t>
      </w:r>
    </w:p>
    <w:p w:rsid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 –</w:t>
      </w:r>
      <w:r w:rsidR="00AB6618"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 в неделю</w:t>
      </w: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Pr="001E343A" w:rsidRDefault="001E343A" w:rsidP="001E343A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Цели и </w:t>
      </w:r>
      <w:r w:rsidRPr="001E343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</w:t>
      </w:r>
      <w:r w:rsidRPr="00AB661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адачи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курса</w:t>
      </w:r>
      <w:r w:rsidRPr="00AB661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B06901" w:rsidRP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научить учащихся на основе знаний о строении молекул органических веществ</w:t>
      </w:r>
      <w:r w:rsidR="001E343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предсказывать химические свойства веществ различных классов;</w:t>
      </w:r>
    </w:p>
    <w:p w:rsidR="00B06901" w:rsidRP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показать практическое значение взаимного влияния атомов в молекулах друг на друга для предсказания реакционной способности органических веществ</w:t>
      </w:r>
    </w:p>
    <w:p w:rsidR="00B06901" w:rsidRPr="00AB6618" w:rsidRDefault="00B06901" w:rsidP="001E343A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научить решать задачи различного уровня сложности, которые соответствуют требованиям письменных вступительных экзаменов по химии в вузы.</w:t>
      </w:r>
    </w:p>
    <w:p w:rsidR="00B06901" w:rsidRP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показать зависимость свойств от состава и строения, обусловленность применение веществ их свойствами;</w:t>
      </w:r>
    </w:p>
    <w:p w:rsidR="00B06901" w:rsidRPr="00AB6618" w:rsidRDefault="00B93B0B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B06901"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показать управляющую функцию об</w:t>
      </w:r>
      <w:r w:rsidR="001E343A">
        <w:rPr>
          <w:rFonts w:ascii="Times New Roman" w:eastAsia="Times New Roman" w:hAnsi="Times New Roman" w:cs="Times New Roman"/>
          <w:sz w:val="24"/>
          <w:szCs w:val="24"/>
          <w:lang w:eastAsia="ru-RU"/>
        </w:rPr>
        <w:t>ъ</w:t>
      </w:r>
      <w:r w:rsidR="00B06901"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ективных законов природы в отношении химических реакций, особенностей их протекания;</w:t>
      </w:r>
    </w:p>
    <w:p w:rsidR="00B06901" w:rsidRP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показать развитие науки под влиянием требований практики и, в свою очередь влияние науки на успехи практики;</w:t>
      </w:r>
    </w:p>
    <w:p w:rsidR="00B06901" w:rsidRPr="00AB6618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научить решать разнообразные задачи на вывод формул различного уровня сложности</w:t>
      </w:r>
      <w:r w:rsidR="00B93B0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составлять алгоритмы решения задач разного содержания;</w:t>
      </w:r>
    </w:p>
    <w:p w:rsidR="00B93B0B" w:rsidRDefault="00B93B0B" w:rsidP="00B06901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06901" w:rsidRDefault="00B06901" w:rsidP="001E3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AB6618">
        <w:rPr>
          <w:rFonts w:ascii="Times New Roman" w:hAnsi="Times New Roman" w:cs="Times New Roman"/>
          <w:b/>
          <w:sz w:val="28"/>
        </w:rPr>
        <w:t>Планируемые результаты:</w:t>
      </w:r>
    </w:p>
    <w:p w:rsidR="00B93B0B" w:rsidRDefault="00B93B0B" w:rsidP="00B06901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66CC2" w:rsidRDefault="003B1637" w:rsidP="00E66CC2">
      <w:pPr>
        <w:pStyle w:val="a4"/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3B1637">
        <w:rPr>
          <w:rFonts w:ascii="Times New Roman" w:hAnsi="Times New Roman" w:cs="Times New Roman"/>
          <w:b/>
          <w:sz w:val="28"/>
        </w:rPr>
        <w:t>Личностные результаты</w:t>
      </w:r>
      <w:r>
        <w:rPr>
          <w:rFonts w:ascii="Times New Roman" w:hAnsi="Times New Roman" w:cs="Times New Roman"/>
          <w:b/>
          <w:sz w:val="28"/>
        </w:rPr>
        <w:t>:</w:t>
      </w:r>
    </w:p>
    <w:p w:rsidR="003B1637" w:rsidRPr="003B1637" w:rsidRDefault="003B1637" w:rsidP="00E66CC2">
      <w:pPr>
        <w:pStyle w:val="a4"/>
        <w:spacing w:after="0" w:line="240" w:lineRule="auto"/>
        <w:rPr>
          <w:rFonts w:ascii="Times New Roman" w:hAnsi="Times New Roman" w:cs="Times New Roman"/>
          <w:sz w:val="28"/>
        </w:rPr>
      </w:pPr>
    </w:p>
    <w:p w:rsidR="000D5C8D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готовность и способность </w:t>
      </w:r>
      <w:proofErr w:type="gramStart"/>
      <w:r w:rsidRPr="003B163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B1637">
        <w:rPr>
          <w:rFonts w:ascii="Times New Roman" w:hAnsi="Times New Roman" w:cs="Times New Roman"/>
          <w:sz w:val="28"/>
          <w:szCs w:val="28"/>
        </w:rPr>
        <w:t xml:space="preserve"> к саморазвитию и самовоспитанию в соответствии с общечеловеческими ценностями и идеалами гражданского общества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неприятие вредных привычек: курения, употребления алкоголя, наркотиков.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3B0B" w:rsidRPr="003B1637" w:rsidRDefault="00B93B0B" w:rsidP="00B069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06901" w:rsidRPr="003B1637" w:rsidRDefault="003B1637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="00B06901" w:rsidRPr="003B1637">
        <w:rPr>
          <w:rFonts w:ascii="Times New Roman" w:hAnsi="Times New Roman" w:cs="Times New Roman"/>
          <w:sz w:val="28"/>
          <w:szCs w:val="28"/>
        </w:rPr>
        <w:tab/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B93B0B" w:rsidRPr="003B1637" w:rsidRDefault="00B93B0B" w:rsidP="00B069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осознанный выбор будущей профессии как путь и способ реализации собственных жизненных планов;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готовность </w:t>
      </w:r>
      <w:proofErr w:type="gramStart"/>
      <w:r w:rsidRPr="003B163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B1637">
        <w:rPr>
          <w:rFonts w:ascii="Times New Roman" w:hAnsi="Times New Roman" w:cs="Times New Roman"/>
          <w:sz w:val="28"/>
          <w:szCs w:val="28"/>
        </w:rPr>
        <w:t xml:space="preserve"> к трудовой профессиональной деятельности </w:t>
      </w:r>
    </w:p>
    <w:p w:rsidR="00B06901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2973C4" w:rsidRPr="002973C4" w:rsidRDefault="002973C4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6901" w:rsidRDefault="00B06901" w:rsidP="002973C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B1637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="000D08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6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5C8D">
        <w:rPr>
          <w:rFonts w:ascii="Times New Roman" w:hAnsi="Times New Roman" w:cs="Times New Roman"/>
          <w:b/>
          <w:sz w:val="28"/>
          <w:szCs w:val="28"/>
        </w:rPr>
        <w:t>результаты:</w:t>
      </w:r>
    </w:p>
    <w:p w:rsidR="000D5C8D" w:rsidRPr="003B1637" w:rsidRDefault="000D5C8D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1.</w:t>
      </w:r>
      <w:r w:rsidRPr="003B1637">
        <w:rPr>
          <w:rFonts w:ascii="Times New Roman" w:hAnsi="Times New Roman" w:cs="Times New Roman"/>
          <w:sz w:val="28"/>
          <w:szCs w:val="28"/>
        </w:rPr>
        <w:tab/>
        <w:t>Регулятивные универсальные учебные действия</w:t>
      </w:r>
    </w:p>
    <w:p w:rsidR="003B1637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Выпускник научится:</w:t>
      </w:r>
    </w:p>
    <w:p w:rsidR="003B1637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ab/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ставить и формулировать собственные задачи в образовательной деятельности и жизненных ситуациях;</w:t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оценивать ресурсы, в том числе время и другие нематериальные ресурсы, необходимые для достижения поставленной цели;</w:t>
      </w:r>
    </w:p>
    <w:p w:rsidR="000D5C8D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выбирать путь достижения цели, планировать решение поставленных задач</w:t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организовывать эффективный поиск ресурсов, необходимых для достижения поставленной цели;</w:t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сопоставлять полученный результат деятельности с поставленной заранее целью.</w:t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2. Познавательные универсальные учебные действия</w:t>
      </w: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 xml:space="preserve">Выпускник научится: </w:t>
      </w:r>
    </w:p>
    <w:p w:rsidR="003B1637" w:rsidRPr="003B1637" w:rsidRDefault="003B1637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6901" w:rsidRPr="003B1637" w:rsidRDefault="00B06901" w:rsidP="0029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находить и приводить критические аргументы в отношении действий и суждений другого; спокойно и разумно относиться к критическим замечаниям в </w:t>
      </w:r>
      <w:r w:rsidRPr="003B1637">
        <w:rPr>
          <w:rFonts w:ascii="Times New Roman" w:hAnsi="Times New Roman" w:cs="Times New Roman"/>
          <w:sz w:val="28"/>
          <w:szCs w:val="28"/>
        </w:rPr>
        <w:lastRenderedPageBreak/>
        <w:t>отношении собственного суждения, рассматривать их как ресурс собственного развития;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менять и удерживать разные позиции в познавательной деятельности.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3.</w:t>
      </w:r>
      <w:r w:rsidRPr="003B1637">
        <w:rPr>
          <w:rFonts w:ascii="Times New Roman" w:hAnsi="Times New Roman" w:cs="Times New Roman"/>
          <w:sz w:val="28"/>
          <w:szCs w:val="28"/>
        </w:rPr>
        <w:tab/>
        <w:t>Коммуникативные универсальные учебные действия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Выпускник научится:</w:t>
      </w:r>
    </w:p>
    <w:p w:rsidR="003B1637" w:rsidRPr="003B1637" w:rsidRDefault="003B1637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47C8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осуществлять деловую коммуникацию как со сверстниками, так и </w:t>
      </w:r>
      <w:proofErr w:type="gramStart"/>
      <w:r w:rsidRPr="003B163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B1637">
        <w:rPr>
          <w:rFonts w:ascii="Times New Roman" w:hAnsi="Times New Roman" w:cs="Times New Roman"/>
          <w:sz w:val="28"/>
          <w:szCs w:val="28"/>
        </w:rPr>
        <w:t xml:space="preserve"> взрослыми</w:t>
      </w:r>
    </w:p>
    <w:p w:rsidR="004647C8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при осуществлении групповой работы быть как руководителем, так и членом команды в разных ролях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B06901" w:rsidRPr="003B1637" w:rsidRDefault="00B06901" w:rsidP="00B069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1637">
        <w:rPr>
          <w:rFonts w:ascii="Times New Roman" w:hAnsi="Times New Roman" w:cs="Times New Roman"/>
          <w:sz w:val="28"/>
          <w:szCs w:val="28"/>
        </w:rPr>
        <w:t>–</w:t>
      </w:r>
      <w:r w:rsidRPr="003B1637">
        <w:rPr>
          <w:rFonts w:ascii="Times New Roman" w:hAnsi="Times New Roman" w:cs="Times New Roman"/>
          <w:sz w:val="28"/>
          <w:szCs w:val="28"/>
        </w:rPr>
        <w:tab/>
        <w:t xml:space="preserve">распознавать </w:t>
      </w:r>
      <w:proofErr w:type="spellStart"/>
      <w:r w:rsidRPr="003B1637">
        <w:rPr>
          <w:rFonts w:ascii="Times New Roman" w:hAnsi="Times New Roman" w:cs="Times New Roman"/>
          <w:sz w:val="28"/>
          <w:szCs w:val="28"/>
        </w:rPr>
        <w:t>конфликтогенные</w:t>
      </w:r>
      <w:proofErr w:type="spellEnd"/>
      <w:r w:rsidRPr="003B1637">
        <w:rPr>
          <w:rFonts w:ascii="Times New Roman" w:hAnsi="Times New Roman" w:cs="Times New Roman"/>
          <w:sz w:val="28"/>
          <w:szCs w:val="28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1E343A" w:rsidRDefault="001E343A" w:rsidP="002973C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0D080B" w:rsidRPr="002973C4" w:rsidRDefault="000D080B" w:rsidP="002973C4">
      <w:pPr>
        <w:suppressAutoHyphens/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  <w:t>Предметные результаты:</w:t>
      </w:r>
    </w:p>
    <w:p w:rsidR="001E343A" w:rsidRDefault="001E343A" w:rsidP="001E343A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Выпускник научится:</w:t>
      </w:r>
    </w:p>
    <w:p w:rsidR="001E343A" w:rsidRDefault="001E343A" w:rsidP="001E343A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Определять типы химических задач.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Составлять алгоритмы решения типовых задач.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Составлять алгоритмы решения комбинированных задач.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Составлять  алгоритмы решения задач по уравнениям реакций, протекающих в растворе.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Применять способы выражения содержания растворенного вещества в растворе: массовая доля, мольная доля.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Составлять алгоритмы решения задач на идентификацию веществ.</w:t>
      </w:r>
    </w:p>
    <w:p w:rsidR="001E343A" w:rsidRDefault="001E343A" w:rsidP="003A782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Составлять алгоритмы решения задач на определение количественного состава смеси веществ с параллельно и последовательно протекающими реакциями между ними.</w:t>
      </w:r>
    </w:p>
    <w:p w:rsidR="004647C8" w:rsidRDefault="00AB6618" w:rsidP="003A7823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AB6618" w:rsidRDefault="003A7823" w:rsidP="003A7823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</w:t>
      </w:r>
      <w:r w:rsidR="00AB6618"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AB6618" w:rsidRPr="004647C8" w:rsidRDefault="00AB6618" w:rsidP="004647C8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4647C8" w:rsidRPr="004647C8" w:rsidRDefault="004647C8" w:rsidP="004647C8">
      <w:pPr>
        <w:pStyle w:val="a4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p w:rsidR="00AB6618" w:rsidRPr="004647C8" w:rsidRDefault="00AB6618" w:rsidP="004647C8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владеть правилами безопасного обра</w:t>
      </w:r>
      <w:r w:rsidR="003A7823"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щения с едкими, горючими и токси</w:t>
      </w: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чными веществами, средствами бытовой химии;</w:t>
      </w:r>
    </w:p>
    <w:p w:rsidR="004647C8" w:rsidRPr="004647C8" w:rsidRDefault="004647C8" w:rsidP="004647C8">
      <w:pPr>
        <w:pStyle w:val="a4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p w:rsidR="004647C8" w:rsidRPr="004647C8" w:rsidRDefault="004647C8" w:rsidP="004647C8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4647C8" w:rsidRPr="004647C8" w:rsidRDefault="004647C8" w:rsidP="004647C8">
      <w:pPr>
        <w:pStyle w:val="a4"/>
        <w:numPr>
          <w:ilvl w:val="0"/>
          <w:numId w:val="3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естественно-научной</w:t>
      </w:r>
      <w:proofErr w:type="gramEnd"/>
      <w:r w:rsidRPr="004647C8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1E343A" w:rsidRDefault="001E343A" w:rsidP="003B1637">
      <w:pPr>
        <w:spacing w:after="0" w:line="240" w:lineRule="auto"/>
        <w:rPr>
          <w:rFonts w:ascii="Times New Roman" w:hAnsi="Times New Roman" w:cs="Times New Roman"/>
        </w:rPr>
      </w:pPr>
    </w:p>
    <w:p w:rsidR="00780298" w:rsidRDefault="00B06901" w:rsidP="002973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Содержание курса.</w:t>
      </w:r>
    </w:p>
    <w:p w:rsid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Основы органической химии</w:t>
      </w:r>
    </w:p>
    <w:p w:rsidR="00AB6618" w:rsidRPr="00AB6618" w:rsidRDefault="00BB15FD" w:rsidP="00BB15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</w:t>
      </w:r>
      <w:r w:rsidR="00AB6618"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 Бутлерова. Углеродный скелет органической молекулы. Кратность химической связи. Зависимость свойств веществ от химического строения молекул. 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Алканы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Строение молекулы метана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Гомологический ряд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алканов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Гомологи. Номенклатура.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источников тепла в промышленности и быту. Нахождение в природе и применение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алканов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Понятие о </w:t>
      </w:r>
      <w:proofErr w:type="spellStart"/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циклоалканах</w:t>
      </w:r>
      <w:proofErr w:type="spellEnd"/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Алкены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Строение молекулы этилена.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Гомологический ряд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алкенов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гидрирование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гидратация, </w:t>
      </w:r>
      <w:proofErr w:type="spellStart"/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гидрогалогенирование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) как способ получения функциональных производных углеводородов, горения.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Алкадиены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каучуки. Понятие об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алкадиенах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углеводородах с двумя двойными связями. Полимеризация дивинила (бутадиена-1,3) как способ получения синтетического каучука. Натуральный и синтетический каучуки. Вулканизация каучука. Резина. Применение каучука и резины.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Алкины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Строение молекулы ацетилена.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Гомологический ряд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алкинов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Номенклатура. Изомерия углеродного скелета и положения кратной связи в молекуле. Химические свойства (на примере ацетилена): реакции присоединения (галогенирование,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гидрирование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гидратация, </w:t>
      </w:r>
      <w:proofErr w:type="spellStart"/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гидрогалогенирование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Арены. Бензол как представитель ароматических углеводородов.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Строение молекулы бензола.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 Применение бензола.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Спирты. Классификация, номенклатура, изомерия спиртов. Метанол и этанол как представители предельных одноатомных спиртов. Химические свойства (на примере метанола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 этанола): взаимодействие с натрием как способ установления наличия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гидроксогруппы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реакция с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галогеноводородами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способ получения растворителей, дегидратация как способ получения этилена. Реакция горения: спирты как топливо. Применение метанола и этанола. Физиологическое действие метанола и этанола на организм человека. 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Фенол. Строение молекулы фенола.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Взаимное влияние атомов в молекуле фенола. Химические свойства: взаимодействие с натрием, гидроксидом натрия, бромом.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Применение фенола.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Альдегиды.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Метаналь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(формальдегид) и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этаналь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(ацетальдегид) как представители предельных альдегидов.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Качественные реакции на карбонильную группу (реакция «серебряного зеркала», взаимодействие с гидроксидом меди (II) и их применение для обнаружения предельных альдегидов в промышленных сточных водах.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Токсичность альдегидов. Применение формальдегида и ацетальдегида.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Карбоновые кислоты. 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подтверждение сходства с неорганическими кислотами. Реакция этерификации как способ получения сложных эфиров. Применение уксусной кислоты. Представление о высших карбоновых кислотах.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Сложные эфиры и жиры. Сложные эфиры как продукты взаимодействия карбоновых кислот со 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Мылá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соли высших карбоновых кислот. Моющие свойства мыла.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Углеводы. Классификация углеводов. Нахождение углеводов в природе. Глюкоза как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альдегидоспирт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Брожение глюкозы. Сахароза. 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Гидролиз сахарозы.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крахмала в продуктах питания). Применение и биологическая роль углеводов. Понятие об искусственных волокнах на примере ацетатного волокна.</w:t>
      </w:r>
    </w:p>
    <w:p w:rsid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Идентификация органических соединений.</w:t>
      </w:r>
      <w:r w:rsidRPr="00AB661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Генетическая связь между классами органических соединений.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химических реакций в органической химии.</w:t>
      </w:r>
    </w:p>
    <w:p w:rsid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Аминокислоты и белки. Состав и номенклатура. Аминокислоты как амфотерные органические соединения. Пептидная связь. Биологическое значение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α-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аминокислот. Области применения аминокислот. Белки как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белков.</w:t>
      </w:r>
    </w:p>
    <w:p w:rsidR="001E343A" w:rsidRDefault="001E343A" w:rsidP="00BB15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8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планирование:</w:t>
      </w:r>
    </w:p>
    <w:p w:rsidR="00B06901" w:rsidRDefault="00B06901" w:rsidP="00BB15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8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10класс</w:t>
      </w:r>
    </w:p>
    <w:p w:rsidR="004F7803" w:rsidRPr="004F7803" w:rsidRDefault="004F7803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37"/>
        <w:gridCol w:w="6551"/>
        <w:gridCol w:w="2659"/>
      </w:tblGrid>
      <w:tr w:rsidR="00B06901" w:rsidTr="00E66CC2">
        <w:trPr>
          <w:trHeight w:val="292"/>
        </w:trPr>
        <w:tc>
          <w:tcPr>
            <w:tcW w:w="537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551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2659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06901" w:rsidTr="00E66CC2">
        <w:trPr>
          <w:trHeight w:val="584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органической химии. Место и значение органической химии в системе естественных наук.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06901" w:rsidTr="00E66CC2">
        <w:trPr>
          <w:trHeight w:val="292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Алканы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06901" w:rsidTr="00E66CC2">
        <w:trPr>
          <w:trHeight w:val="292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Алкены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06901" w:rsidTr="00E66CC2">
        <w:trPr>
          <w:trHeight w:val="292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Алкадиены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Алкины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6901" w:rsidTr="00E66CC2">
        <w:trPr>
          <w:trHeight w:val="308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Арены.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06901" w:rsidTr="00E66CC2">
        <w:trPr>
          <w:trHeight w:val="584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Кислородсодержащие органические вещества (спирты, фенолы, альдегиды, карбоновые кислоты)</w:t>
            </w:r>
          </w:p>
        </w:tc>
        <w:tc>
          <w:tcPr>
            <w:tcW w:w="2659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06901" w:rsidTr="00E66CC2">
        <w:trPr>
          <w:trHeight w:val="679"/>
        </w:trPr>
        <w:tc>
          <w:tcPr>
            <w:tcW w:w="537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51" w:type="dxa"/>
          </w:tcPr>
          <w:p w:rsidR="00B06901" w:rsidRDefault="00520410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Сложные эфиры. Жиры. Углеводы.</w:t>
            </w:r>
          </w:p>
          <w:p w:rsidR="00E66CC2" w:rsidRDefault="00E66CC2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E66CC2" w:rsidRDefault="00E66CC2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66CC2" w:rsidTr="00E66CC2">
        <w:tc>
          <w:tcPr>
            <w:tcW w:w="537" w:type="dxa"/>
          </w:tcPr>
          <w:p w:rsidR="00E66CC2" w:rsidRDefault="00E66CC2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51" w:type="dxa"/>
          </w:tcPr>
          <w:p w:rsidR="00E66CC2" w:rsidRDefault="00E66CC2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Азотсодержащие органические вещества </w:t>
            </w:r>
          </w:p>
        </w:tc>
        <w:tc>
          <w:tcPr>
            <w:tcW w:w="2659" w:type="dxa"/>
          </w:tcPr>
          <w:p w:rsidR="00E66CC2" w:rsidRDefault="004F7803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E343A" w:rsidTr="00E66CC2">
        <w:tc>
          <w:tcPr>
            <w:tcW w:w="537" w:type="dxa"/>
          </w:tcPr>
          <w:p w:rsidR="001E343A" w:rsidRDefault="001E343A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1" w:type="dxa"/>
          </w:tcPr>
          <w:p w:rsidR="001E343A" w:rsidRDefault="001E343A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59" w:type="dxa"/>
          </w:tcPr>
          <w:p w:rsidR="001E343A" w:rsidRDefault="00BB15FD" w:rsidP="00E66C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B06901" w:rsidRDefault="00B06901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CC2" w:rsidRDefault="00E66CC2" w:rsidP="00BB15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1E34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8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планирование:</w:t>
      </w:r>
    </w:p>
    <w:p w:rsidR="00B06901" w:rsidRDefault="00B06901" w:rsidP="001E34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8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11класс</w:t>
      </w:r>
    </w:p>
    <w:p w:rsidR="004F7803" w:rsidRPr="004F7803" w:rsidRDefault="004F7803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6520"/>
        <w:gridCol w:w="2517"/>
      </w:tblGrid>
      <w:tr w:rsidR="00B06901" w:rsidTr="00B06901">
        <w:tc>
          <w:tcPr>
            <w:tcW w:w="534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520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2517" w:type="dxa"/>
          </w:tcPr>
          <w:p w:rsidR="00B06901" w:rsidRDefault="00B06901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06901" w:rsidTr="00B06901">
        <w:tc>
          <w:tcPr>
            <w:tcW w:w="534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0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живых клеток</w:t>
            </w:r>
          </w:p>
        </w:tc>
        <w:tc>
          <w:tcPr>
            <w:tcW w:w="2517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06901" w:rsidTr="00B06901">
        <w:tc>
          <w:tcPr>
            <w:tcW w:w="534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0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и косметика</w:t>
            </w:r>
          </w:p>
        </w:tc>
        <w:tc>
          <w:tcPr>
            <w:tcW w:w="2517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06901" w:rsidTr="00B06901">
        <w:tc>
          <w:tcPr>
            <w:tcW w:w="534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0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и медицина</w:t>
            </w:r>
          </w:p>
        </w:tc>
        <w:tc>
          <w:tcPr>
            <w:tcW w:w="2517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06901" w:rsidTr="00B06901">
        <w:tc>
          <w:tcPr>
            <w:tcW w:w="534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0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и питание</w:t>
            </w:r>
          </w:p>
        </w:tc>
        <w:tc>
          <w:tcPr>
            <w:tcW w:w="2517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06901" w:rsidTr="00B06901">
        <w:tc>
          <w:tcPr>
            <w:tcW w:w="534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0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в доме</w:t>
            </w:r>
          </w:p>
        </w:tc>
        <w:tc>
          <w:tcPr>
            <w:tcW w:w="2517" w:type="dxa"/>
          </w:tcPr>
          <w:p w:rsidR="00B06901" w:rsidRDefault="00A74E5B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343A" w:rsidTr="00B06901">
        <w:tc>
          <w:tcPr>
            <w:tcW w:w="534" w:type="dxa"/>
          </w:tcPr>
          <w:p w:rsidR="001E343A" w:rsidRDefault="001E343A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</w:tcPr>
          <w:p w:rsidR="001E343A" w:rsidRDefault="001E343A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17" w:type="dxa"/>
          </w:tcPr>
          <w:p w:rsidR="001E343A" w:rsidRDefault="00BB15FD" w:rsidP="00B06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901" w:rsidRDefault="00B06901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КТП</w:t>
      </w:r>
    </w:p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pPr w:leftFromText="180" w:rightFromText="180" w:vertAnchor="text" w:horzAnchor="page" w:tblpX="967" w:tblpY="150"/>
        <w:tblW w:w="10847" w:type="dxa"/>
        <w:tblLayout w:type="fixed"/>
        <w:tblLook w:val="04A0" w:firstRow="1" w:lastRow="0" w:firstColumn="1" w:lastColumn="0" w:noHBand="0" w:noVBand="1"/>
      </w:tblPr>
      <w:tblGrid>
        <w:gridCol w:w="773"/>
        <w:gridCol w:w="4155"/>
        <w:gridCol w:w="1417"/>
        <w:gridCol w:w="1843"/>
        <w:gridCol w:w="1276"/>
        <w:gridCol w:w="1383"/>
      </w:tblGrid>
      <w:tr w:rsidR="00AB6618" w:rsidRPr="00AB6618" w:rsidTr="00AB6618">
        <w:trPr>
          <w:trHeight w:val="270"/>
        </w:trPr>
        <w:tc>
          <w:tcPr>
            <w:tcW w:w="773" w:type="dxa"/>
            <w:vMerge w:val="restart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 xml:space="preserve">№ </w:t>
            </w:r>
          </w:p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урока</w:t>
            </w:r>
          </w:p>
        </w:tc>
        <w:tc>
          <w:tcPr>
            <w:tcW w:w="4155" w:type="dxa"/>
            <w:vMerge w:val="restart"/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Оценочный инструментарий</w:t>
            </w:r>
          </w:p>
        </w:tc>
        <w:tc>
          <w:tcPr>
            <w:tcW w:w="2659" w:type="dxa"/>
            <w:gridSpan w:val="2"/>
            <w:tcBorders>
              <w:bottom w:val="single" w:sz="4" w:space="0" w:color="auto"/>
            </w:tcBorders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Дата</w:t>
            </w:r>
          </w:p>
        </w:tc>
      </w:tr>
      <w:tr w:rsidR="00AB6618" w:rsidRPr="00AB6618" w:rsidTr="00AB6618">
        <w:trPr>
          <w:trHeight w:val="270"/>
        </w:trPr>
        <w:tc>
          <w:tcPr>
            <w:tcW w:w="773" w:type="dxa"/>
            <w:vMerge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</w:p>
        </w:tc>
        <w:tc>
          <w:tcPr>
            <w:tcW w:w="4155" w:type="dxa"/>
            <w:vMerge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</w:p>
        </w:tc>
        <w:tc>
          <w:tcPr>
            <w:tcW w:w="1417" w:type="dxa"/>
            <w:vMerge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</w:p>
        </w:tc>
        <w:tc>
          <w:tcPr>
            <w:tcW w:w="1843" w:type="dxa"/>
            <w:vMerge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r w:rsidRPr="00AB6618">
              <w:rPr>
                <w:rFonts w:ascii="Calibri" w:hAnsi="Calibri" w:cs="Times New Roman"/>
                <w:b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AB6618" w:rsidRPr="00AB6618" w:rsidRDefault="00AB6618" w:rsidP="00B06901">
            <w:pPr>
              <w:ind w:right="-1"/>
              <w:jc w:val="center"/>
              <w:rPr>
                <w:rFonts w:ascii="Calibri" w:hAnsi="Calibri" w:cs="Times New Roman"/>
                <w:b/>
              </w:rPr>
            </w:pPr>
            <w:proofErr w:type="spellStart"/>
            <w:r w:rsidRPr="00AB6618">
              <w:rPr>
                <w:rFonts w:ascii="Calibri" w:hAnsi="Calibri" w:cs="Times New Roman"/>
                <w:b/>
                <w:lang w:val="en-US"/>
              </w:rPr>
              <w:t>фактически</w:t>
            </w:r>
            <w:proofErr w:type="spellEnd"/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Введение. 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Цели и задачи курса, его структура. Алгоритмы решения всех  типов задач в органической химии.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1 </w:t>
            </w:r>
            <w:proofErr w:type="spellStart"/>
            <w:r w:rsidRPr="00AB6618">
              <w:rPr>
                <w:rFonts w:ascii="Calibri" w:hAnsi="Calibri" w:cs="Times New Roman"/>
              </w:rPr>
              <w:t>нед</w:t>
            </w:r>
            <w:proofErr w:type="gramStart"/>
            <w:r w:rsidRPr="00AB6618">
              <w:rPr>
                <w:rFonts w:ascii="Calibri" w:hAnsi="Calibri" w:cs="Times New Roman"/>
              </w:rPr>
              <w:t>.с</w:t>
            </w:r>
            <w:proofErr w:type="gramEnd"/>
            <w:r w:rsidRPr="00AB6618">
              <w:rPr>
                <w:rFonts w:ascii="Calibri" w:hAnsi="Calibri" w:cs="Times New Roman"/>
              </w:rPr>
              <w:t>ент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1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7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Строение углерода в нормальном и возбужденном состоянии. Гибридизация </w:t>
            </w:r>
            <w:proofErr w:type="spellStart"/>
            <w:r w:rsidRPr="00AB6618">
              <w:rPr>
                <w:rFonts w:ascii="Calibri" w:hAnsi="Calibri" w:cs="Times New Roman"/>
              </w:rPr>
              <w:t>орбиталей</w:t>
            </w:r>
            <w:proofErr w:type="spellEnd"/>
            <w:r w:rsidRPr="00AB6618">
              <w:rPr>
                <w:rFonts w:ascii="Calibri" w:hAnsi="Calibri" w:cs="Times New Roman"/>
              </w:rPr>
              <w:t xml:space="preserve"> атома углерода.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2нед</w:t>
            </w:r>
            <w:proofErr w:type="gramStart"/>
            <w:r w:rsidRPr="00AB6618">
              <w:rPr>
                <w:rFonts w:ascii="Calibri" w:hAnsi="Calibri" w:cs="Times New Roman"/>
              </w:rPr>
              <w:t>.с</w:t>
            </w:r>
            <w:proofErr w:type="gramEnd"/>
            <w:r w:rsidRPr="00AB6618">
              <w:rPr>
                <w:rFonts w:ascii="Calibri" w:hAnsi="Calibri" w:cs="Times New Roman"/>
              </w:rPr>
              <w:t>ент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3-4 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Теория строения органических веществ А.М. Бутлерова. Изомерия. Изомеры.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3-4нед</w:t>
            </w:r>
            <w:proofErr w:type="gramStart"/>
            <w:r w:rsidRPr="00AB6618">
              <w:rPr>
                <w:rFonts w:ascii="Calibri" w:hAnsi="Calibri" w:cs="Times New Roman"/>
              </w:rPr>
              <w:t>.с</w:t>
            </w:r>
            <w:proofErr w:type="gramEnd"/>
            <w:r w:rsidRPr="00AB6618">
              <w:rPr>
                <w:rFonts w:ascii="Calibri" w:hAnsi="Calibri" w:cs="Times New Roman"/>
              </w:rPr>
              <w:t>ент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5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 по составлению структурных формул органических веществ.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Самостоятельная работа</w:t>
            </w: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1нед</w:t>
            </w:r>
            <w:proofErr w:type="gramStart"/>
            <w:r w:rsidRPr="00AB6618">
              <w:rPr>
                <w:rFonts w:ascii="Calibri" w:hAnsi="Calibri" w:cs="Times New Roman"/>
              </w:rPr>
              <w:t>.о</w:t>
            </w:r>
            <w:proofErr w:type="gramEnd"/>
            <w:r w:rsidRPr="00AB6618">
              <w:rPr>
                <w:rFonts w:ascii="Calibri" w:hAnsi="Calibri" w:cs="Times New Roman"/>
              </w:rPr>
              <w:t>кт.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6-7 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Алгоритм </w:t>
            </w:r>
            <w:proofErr w:type="spellStart"/>
            <w:r w:rsidRPr="00AB6618">
              <w:rPr>
                <w:rFonts w:ascii="Calibri" w:hAnsi="Calibri" w:cs="Times New Roman"/>
              </w:rPr>
              <w:t>решени</w:t>
            </w:r>
            <w:proofErr w:type="spellEnd"/>
            <w:r w:rsidRPr="00AB6618">
              <w:rPr>
                <w:rFonts w:ascii="Calibri" w:hAnsi="Calibri" w:cs="Times New Roman"/>
              </w:rPr>
              <w:t xml:space="preserve"> задач на вывод формулы веществ по массовым долям элементов.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2нед</w:t>
            </w:r>
            <w:proofErr w:type="gramStart"/>
            <w:r w:rsidRPr="00AB6618">
              <w:rPr>
                <w:rFonts w:ascii="Calibri" w:hAnsi="Calibri" w:cs="Times New Roman"/>
              </w:rPr>
              <w:t>.о</w:t>
            </w:r>
            <w:proofErr w:type="gramEnd"/>
            <w:r w:rsidRPr="00AB6618">
              <w:rPr>
                <w:rFonts w:ascii="Calibri" w:hAnsi="Calibri" w:cs="Times New Roman"/>
              </w:rPr>
              <w:t>кт.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2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5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8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proofErr w:type="spellStart"/>
            <w:r w:rsidRPr="00AB6618">
              <w:rPr>
                <w:rFonts w:ascii="Calibri" w:hAnsi="Calibri" w:cs="Times New Roman"/>
              </w:rPr>
              <w:t>Алканы</w:t>
            </w:r>
            <w:proofErr w:type="spellEnd"/>
            <w:r w:rsidRPr="00AB6618">
              <w:rPr>
                <w:rFonts w:ascii="Calibri" w:hAnsi="Calibri" w:cs="Times New Roman"/>
              </w:rPr>
              <w:t xml:space="preserve">. </w:t>
            </w:r>
            <w:proofErr w:type="spellStart"/>
            <w:r w:rsidRPr="00AB6618">
              <w:rPr>
                <w:rFonts w:ascii="Calibri" w:hAnsi="Calibri" w:cs="Times New Roman"/>
              </w:rPr>
              <w:t>Циклоалканы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3нед</w:t>
            </w:r>
            <w:proofErr w:type="gramStart"/>
            <w:r w:rsidRPr="00AB6618">
              <w:rPr>
                <w:rFonts w:ascii="Calibri" w:hAnsi="Calibri" w:cs="Times New Roman"/>
              </w:rPr>
              <w:t>.о</w:t>
            </w:r>
            <w:proofErr w:type="gramEnd"/>
            <w:r w:rsidRPr="00AB6618">
              <w:rPr>
                <w:rFonts w:ascii="Calibri" w:hAnsi="Calibri" w:cs="Times New Roman"/>
              </w:rPr>
              <w:t>кт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9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proofErr w:type="spellStart"/>
            <w:r w:rsidRPr="00AB6618">
              <w:rPr>
                <w:rFonts w:ascii="Calibri" w:hAnsi="Calibri" w:cs="Times New Roman"/>
              </w:rPr>
              <w:t>Алкены</w:t>
            </w:r>
            <w:proofErr w:type="spellEnd"/>
            <w:r w:rsidRPr="00AB6618">
              <w:rPr>
                <w:rFonts w:ascii="Calibri" w:hAnsi="Calibri" w:cs="Times New Roman"/>
              </w:rPr>
              <w:t xml:space="preserve">. </w:t>
            </w:r>
            <w:proofErr w:type="spellStart"/>
            <w:r w:rsidRPr="00AB6618">
              <w:rPr>
                <w:rFonts w:ascii="Calibri" w:hAnsi="Calibri" w:cs="Times New Roman"/>
              </w:rPr>
              <w:t>Алкины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2 </w:t>
            </w:r>
            <w:proofErr w:type="spellStart"/>
            <w:r w:rsidRPr="00AB6618">
              <w:rPr>
                <w:rFonts w:ascii="Calibri" w:hAnsi="Calibri" w:cs="Times New Roman"/>
              </w:rPr>
              <w:t>нед</w:t>
            </w:r>
            <w:proofErr w:type="gramStart"/>
            <w:r w:rsidRPr="00AB6618">
              <w:rPr>
                <w:rFonts w:ascii="Calibri" w:hAnsi="Calibri" w:cs="Times New Roman"/>
              </w:rPr>
              <w:t>.н</w:t>
            </w:r>
            <w:proofErr w:type="gramEnd"/>
            <w:r w:rsidRPr="00AB6618">
              <w:rPr>
                <w:rFonts w:ascii="Calibri" w:hAnsi="Calibri" w:cs="Times New Roman"/>
              </w:rPr>
              <w:t>оябр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10-12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Практикум. Решение задач с использованием знаний общих формул гомологических рядов для определения </w:t>
            </w:r>
            <w:proofErr w:type="spellStart"/>
            <w:r w:rsidRPr="00AB6618">
              <w:rPr>
                <w:rFonts w:ascii="Calibri" w:hAnsi="Calibri" w:cs="Times New Roman"/>
              </w:rPr>
              <w:t>молякулярной</w:t>
            </w:r>
            <w:proofErr w:type="spellEnd"/>
            <w:r w:rsidRPr="00AB6618">
              <w:rPr>
                <w:rFonts w:ascii="Calibri" w:hAnsi="Calibri" w:cs="Times New Roman"/>
              </w:rPr>
              <w:t xml:space="preserve"> формулы вещества.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КР</w:t>
            </w: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3 -4нед</w:t>
            </w:r>
            <w:proofErr w:type="gramStart"/>
            <w:r w:rsidRPr="00AB6618">
              <w:rPr>
                <w:rFonts w:ascii="Calibri" w:hAnsi="Calibri" w:cs="Times New Roman"/>
              </w:rPr>
              <w:t>.н</w:t>
            </w:r>
            <w:proofErr w:type="gramEnd"/>
            <w:r w:rsidRPr="00AB6618">
              <w:rPr>
                <w:rFonts w:ascii="Calibri" w:hAnsi="Calibri" w:cs="Times New Roman"/>
              </w:rPr>
              <w:t>оября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3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lastRenderedPageBreak/>
              <w:t>13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Ароматические углеводороды. Бензол.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1 </w:t>
            </w:r>
            <w:proofErr w:type="spellStart"/>
            <w:r w:rsidRPr="00AB6618">
              <w:rPr>
                <w:rFonts w:ascii="Calibri" w:hAnsi="Calibri" w:cs="Times New Roman"/>
              </w:rPr>
              <w:t>нед</w:t>
            </w:r>
            <w:proofErr w:type="gramStart"/>
            <w:r w:rsidRPr="00AB6618">
              <w:rPr>
                <w:rFonts w:ascii="Calibri" w:hAnsi="Calibri" w:cs="Times New Roman"/>
              </w:rPr>
              <w:t>.д</w:t>
            </w:r>
            <w:proofErr w:type="gramEnd"/>
            <w:r w:rsidRPr="00AB6618">
              <w:rPr>
                <w:rFonts w:ascii="Calibri" w:hAnsi="Calibri" w:cs="Times New Roman"/>
              </w:rPr>
              <w:t>екаб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14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химических превращений по генетической связи углеводородов.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2 </w:t>
            </w:r>
            <w:proofErr w:type="spellStart"/>
            <w:r w:rsidRPr="00AB6618">
              <w:rPr>
                <w:rFonts w:ascii="Calibri" w:hAnsi="Calibri" w:cs="Times New Roman"/>
              </w:rPr>
              <w:t>нед</w:t>
            </w:r>
            <w:proofErr w:type="gramStart"/>
            <w:r w:rsidRPr="00AB6618">
              <w:rPr>
                <w:rFonts w:ascii="Calibri" w:hAnsi="Calibri" w:cs="Times New Roman"/>
              </w:rPr>
              <w:t>.д</w:t>
            </w:r>
            <w:proofErr w:type="gramEnd"/>
            <w:r w:rsidRPr="00AB6618">
              <w:rPr>
                <w:rFonts w:ascii="Calibri" w:hAnsi="Calibri" w:cs="Times New Roman"/>
              </w:rPr>
              <w:t>екабря</w:t>
            </w:r>
            <w:proofErr w:type="spellEnd"/>
            <w:r w:rsidRPr="00AB6618">
              <w:rPr>
                <w:rFonts w:ascii="Calibri" w:hAnsi="Calibri" w:cs="Times New Roman"/>
              </w:rPr>
              <w:t>.</w:t>
            </w: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15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задач по разделу углеводородов с использованием стехиометрических компонентов.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4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7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16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Кислородсодержащие органические вещества. Функциональные группы. Спирты. Предельные, непредельные, ароматические.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17-18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задач по недостатку по разделу  Спирты.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19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Альдегиды и кетоны. Практикум. Решение химических превращений. Самостоятельное составление цепочек химических превращений по данному разделу.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КР</w:t>
            </w: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20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Карбоновые кислоты. Предельные</w:t>
            </w:r>
            <w:proofErr w:type="gramStart"/>
            <w:r w:rsidRPr="00AB6618">
              <w:rPr>
                <w:rFonts w:ascii="Calibri" w:hAnsi="Calibri" w:cs="Times New Roman"/>
              </w:rPr>
              <w:t xml:space="preserve"> ,</w:t>
            </w:r>
            <w:proofErr w:type="gramEnd"/>
            <w:r w:rsidRPr="00AB6618">
              <w:rPr>
                <w:rFonts w:ascii="Calibri" w:hAnsi="Calibri" w:cs="Times New Roman"/>
              </w:rPr>
              <w:t xml:space="preserve"> непредельные , ароматические.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21-22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задач на генетическую связь карбоновых кислот с другими органическими веществами других гомологических рядов.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5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4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23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Сложные эфиры. Жиры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24-25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</w:t>
            </w:r>
            <w:proofErr w:type="gramStart"/>
            <w:r w:rsidRPr="00AB6618">
              <w:rPr>
                <w:rFonts w:ascii="Calibri" w:hAnsi="Calibri" w:cs="Times New Roman"/>
              </w:rPr>
              <w:t xml:space="preserve"> .</w:t>
            </w:r>
            <w:proofErr w:type="gramEnd"/>
            <w:r w:rsidRPr="00AB6618">
              <w:rPr>
                <w:rFonts w:ascii="Calibri" w:hAnsi="Calibri" w:cs="Times New Roman"/>
              </w:rPr>
              <w:t xml:space="preserve"> Решение задач на определение массовой доли (объема) компонентов  в исходной смеси.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26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Углеводы. Решение расчетных задач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6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4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27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 xml:space="preserve">Амины. Практикум. Решение задач разными способами по разделу </w:t>
            </w:r>
            <w:proofErr w:type="spellStart"/>
            <w:r w:rsidRPr="00AB6618">
              <w:rPr>
                <w:rFonts w:ascii="Calibri" w:hAnsi="Calibri" w:cs="Times New Roman"/>
              </w:rPr>
              <w:t>Нитросоединения</w:t>
            </w:r>
            <w:proofErr w:type="spellEnd"/>
            <w:r w:rsidRPr="00AB6618">
              <w:rPr>
                <w:rFonts w:ascii="Calibri" w:hAnsi="Calibri" w:cs="Times New Roman"/>
              </w:rPr>
              <w:t>, амины.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28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Аминокислоты. Белки.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цепочек химических превращений по разделу Аминокислоты.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29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задач на вывод молекулярной формулы органического вещества</w:t>
            </w:r>
            <w:proofErr w:type="gramStart"/>
            <w:r w:rsidRPr="00AB6618">
              <w:rPr>
                <w:rFonts w:ascii="Calibri" w:hAnsi="Calibri" w:cs="Times New Roman"/>
              </w:rPr>
              <w:t xml:space="preserve"> ,</w:t>
            </w:r>
            <w:proofErr w:type="gramEnd"/>
            <w:r w:rsidRPr="00AB6618">
              <w:rPr>
                <w:rFonts w:ascii="Calibri" w:hAnsi="Calibri" w:cs="Times New Roman"/>
              </w:rPr>
              <w:t xml:space="preserve"> содержащих азот.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1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Тема 7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4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rPr>
          <w:trHeight w:val="415"/>
        </w:trPr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30-31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 на тему Качественные реакции на органические вещества. Распознавание органических веществ.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2</w:t>
            </w: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32-35</w:t>
            </w: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Практикум. Решение заданий ЕГЭ по органической химии.</w:t>
            </w: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  <w:r w:rsidRPr="00AB6618">
              <w:rPr>
                <w:rFonts w:ascii="Calibri" w:hAnsi="Calibri" w:cs="Times New Roman"/>
              </w:rPr>
              <w:t>КР</w:t>
            </w: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  <w:tr w:rsidR="00AB6618" w:rsidRPr="00AB6618" w:rsidTr="00AB6618">
        <w:tc>
          <w:tcPr>
            <w:tcW w:w="77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4155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417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84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276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  <w:tc>
          <w:tcPr>
            <w:tcW w:w="1383" w:type="dxa"/>
          </w:tcPr>
          <w:p w:rsidR="00AB6618" w:rsidRPr="00AB6618" w:rsidRDefault="00AB6618" w:rsidP="00B06901">
            <w:pPr>
              <w:ind w:right="-1"/>
              <w:rPr>
                <w:rFonts w:ascii="Calibri" w:hAnsi="Calibri" w:cs="Times New Roman"/>
              </w:rPr>
            </w:pPr>
          </w:p>
        </w:tc>
      </w:tr>
    </w:tbl>
    <w:p w:rsidR="00AB6618" w:rsidRPr="00AB6618" w:rsidRDefault="00AB6618" w:rsidP="00B069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8"/>
          <w:lang w:eastAsia="ru-RU"/>
        </w:rPr>
        <w:t>2 год изучения</w:t>
      </w:r>
    </w:p>
    <w:p w:rsidR="00AB6618" w:rsidRPr="00AB6618" w:rsidRDefault="00AB6618" w:rsidP="00B069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 xml:space="preserve">Для многих учащихся старших классов химия не является областью их будущей профессиональной деятельности. Поэтому изложение химии как науки для них не </w:t>
      </w:r>
      <w:r w:rsidRPr="00AB6618">
        <w:rPr>
          <w:rFonts w:ascii="Times New Roman" w:hAnsi="Times New Roman" w:cs="Times New Roman"/>
          <w:sz w:val="24"/>
          <w:szCs w:val="24"/>
        </w:rPr>
        <w:lastRenderedPageBreak/>
        <w:t>целесообразно. В основу элективного курса положена система химических знаний, максимально приближенная к повседневной жизни каждого человека, независимо от рода его деятельности. Знакомство с веществами, их свойствами и превращениями способствует формированию логического мышления, а практическая работа с веществами – выработке трудолюбия, аккуратности и собранности, - всё это можно считать основными задачами элективного курса.</w:t>
      </w:r>
    </w:p>
    <w:p w:rsidR="00AB6618" w:rsidRPr="00AB6618" w:rsidRDefault="00AB6618" w:rsidP="00B069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 xml:space="preserve">    Программа элективного курса «Органические вещества в жизни человека» рассчитана на 1 час в неделю (всего 34 часа в год). Программой предусмотрено проведение лабораторных и практических работ. В процессе занятий по данной программе предполагается широко использовать самостоятельную работу учащихся, химический эксперимент. </w:t>
      </w:r>
    </w:p>
    <w:p w:rsidR="00AB6618" w:rsidRPr="00AB6618" w:rsidRDefault="00AB6618" w:rsidP="00B06901">
      <w:pPr>
        <w:spacing w:after="0" w:line="240" w:lineRule="auto"/>
        <w:ind w:firstLine="567"/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B6618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Цели курса:</w:t>
      </w:r>
      <w:r w:rsidRPr="00AB6618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AB661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общекультурной компетентности учащихся, расширение и углубление химических знаний, использование их в практической деятельности  (знакомство учащихся с процессами, происходящими в организме человека, с действием химических веществ на организм человека); развитие познавательной активности и самостоятельности, наблюдательности, творческих способностей учащихся; формирование представлений о профессиях, связанных с химией и медициной, </w:t>
      </w:r>
      <w:r w:rsidRPr="00AB6618">
        <w:rPr>
          <w:rFonts w:ascii="Times New Roman" w:hAnsi="Times New Roman" w:cs="Times New Roman"/>
          <w:sz w:val="24"/>
          <w:szCs w:val="24"/>
        </w:rPr>
        <w:t xml:space="preserve"> формирование навыков исследовательской деятельности.</w:t>
      </w:r>
      <w:proofErr w:type="gramEnd"/>
    </w:p>
    <w:p w:rsidR="00AB6618" w:rsidRPr="00AB6618" w:rsidRDefault="00AB6618" w:rsidP="00B06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курса:</w:t>
      </w:r>
    </w:p>
    <w:p w:rsidR="00AB6618" w:rsidRPr="00AB6618" w:rsidRDefault="00AB6618" w:rsidP="00B0690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>раскрыть более подробно содержание предмета органической химии;</w:t>
      </w:r>
    </w:p>
    <w:p w:rsidR="00AB6618" w:rsidRPr="00AB6618" w:rsidRDefault="00AB6618" w:rsidP="00B0690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>показать практическое значение органических веще</w:t>
      </w:r>
      <w:proofErr w:type="gramStart"/>
      <w:r w:rsidRPr="00AB6618">
        <w:rPr>
          <w:rFonts w:ascii="Times New Roman" w:hAnsi="Times New Roman" w:cs="Times New Roman"/>
          <w:sz w:val="24"/>
          <w:szCs w:val="24"/>
        </w:rPr>
        <w:t>ств  дл</w:t>
      </w:r>
      <w:proofErr w:type="gramEnd"/>
      <w:r w:rsidRPr="00AB6618">
        <w:rPr>
          <w:rFonts w:ascii="Times New Roman" w:hAnsi="Times New Roman" w:cs="Times New Roman"/>
          <w:sz w:val="24"/>
          <w:szCs w:val="24"/>
        </w:rPr>
        <w:t>я человека;</w:t>
      </w:r>
    </w:p>
    <w:p w:rsidR="00AB6618" w:rsidRPr="00AB6618" w:rsidRDefault="00AB6618" w:rsidP="00B0690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>научить применять полученные знания и умения для безопасного использования органических веществ в быту, предупреждения явлений, наносящих вред здоровью человека;</w:t>
      </w:r>
    </w:p>
    <w:p w:rsidR="00AB6618" w:rsidRPr="00AB6618" w:rsidRDefault="00AB6618" w:rsidP="00B0690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>способствовать развитию способности к самостоятельной работе;</w:t>
      </w:r>
    </w:p>
    <w:p w:rsidR="00AB6618" w:rsidRPr="00AB6618" w:rsidRDefault="00AB6618" w:rsidP="00B0690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6618">
        <w:rPr>
          <w:rFonts w:ascii="Times New Roman" w:hAnsi="Times New Roman" w:cs="Times New Roman"/>
          <w:sz w:val="24"/>
          <w:szCs w:val="24"/>
        </w:rPr>
        <w:t>совершенствовать навыки и умения, необходимые в научно-исследовательской деятельности.</w:t>
      </w:r>
    </w:p>
    <w:p w:rsidR="00AB6618" w:rsidRPr="00AB6618" w:rsidRDefault="00AB6618" w:rsidP="00B069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6618" w:rsidRPr="00AB6618" w:rsidRDefault="00AB6618" w:rsidP="00B0690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hAnsi="Times New Roman" w:cs="Times New Roman"/>
          <w:sz w:val="24"/>
          <w:szCs w:val="24"/>
        </w:rPr>
        <w:t xml:space="preserve">В ходе изучения элективного курса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вопро</w:t>
      </w:r>
      <w:r w:rsidRPr="00AB6618">
        <w:rPr>
          <w:rFonts w:ascii="Times New Roman" w:hAnsi="Times New Roman" w:cs="Times New Roman"/>
          <w:sz w:val="24"/>
          <w:szCs w:val="24"/>
        </w:rPr>
        <w:t xml:space="preserve">сы </w:t>
      </w:r>
      <w:proofErr w:type="gramStart"/>
      <w:r w:rsidRPr="00AB6618">
        <w:rPr>
          <w:rFonts w:ascii="Times New Roman" w:hAnsi="Times New Roman" w:cs="Times New Roman"/>
          <w:sz w:val="24"/>
          <w:szCs w:val="24"/>
        </w:rPr>
        <w:t>контролируются</w:t>
      </w:r>
      <w:proofErr w:type="gramEnd"/>
      <w:r w:rsidRPr="00AB6618">
        <w:rPr>
          <w:rFonts w:ascii="Times New Roman" w:hAnsi="Times New Roman" w:cs="Times New Roman"/>
          <w:sz w:val="24"/>
          <w:szCs w:val="24"/>
        </w:rPr>
        <w:t xml:space="preserve"> и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оценивается в форме промежуточного тестирования по темам. Итоговый контроль проводится в форме  итогового тестирования. </w:t>
      </w:r>
    </w:p>
    <w:p w:rsidR="00AB6618" w:rsidRPr="00AB6618" w:rsidRDefault="00AB6618" w:rsidP="00B0690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методы  обучения: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Объяснительно-иллюстративный метод, метод при котором учитель объясняет, а дети воспринимают, осознают и фиксируют в памяти.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Репродуктивный метод (воспроизведение и применение информации)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Метод проблемного изложения (постановка проблемы и показ пути ее решения)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Частично – поисковый метод (дети пытаются сами найти путь к решению проблемы)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Исследовательский метод (учитель направляет, дети самостоятельно исследуют). </w:t>
      </w:r>
    </w:p>
    <w:p w:rsidR="00AB6618" w:rsidRPr="00AB6618" w:rsidRDefault="00AB6618" w:rsidP="00B069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Классифицируя </w:t>
      </w:r>
      <w:r w:rsidRPr="00AB661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формы </w:t>
      </w:r>
      <w:proofErr w:type="gramStart"/>
      <w:r w:rsidRPr="00AB661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обучения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видам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занятий ведущими являются: урок, лекция, практическое занятие,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тьюториал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(активное групповое занятие, направленное на приобретение опыта обучающимися по применению концепций в модельных стандартных и нестандартных ситуациях).   </w:t>
      </w:r>
    </w:p>
    <w:p w:rsidR="00AB6618" w:rsidRPr="00AB6618" w:rsidRDefault="00AB6618" w:rsidP="00B06901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Требования к результатам обучения: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изучения элективного курса учащиеся должны: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Знать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свойства веществ различной природы и различных классов, причины их применения в той либо иной жизненной ситуации;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Уметь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устанавливать причинно-следственные связи между строением, свойствами и применением веществ, делать выводы и обобщения;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Составлять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уравнения химических реакций, характеризующих свойства веществ;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Обращаться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химической посудой и лабораторным оборудованием;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Использовать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приобретенные знания и умения в практической деятельности и в повседневной жизни для безопасного обращения с веществами и материалами, экологически грамотного поведения в окружающей среде.</w:t>
      </w:r>
    </w:p>
    <w:p w:rsidR="00AB6618" w:rsidRPr="00AB6618" w:rsidRDefault="00AB6618" w:rsidP="00B0690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реализации элективного курса – 1 год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курса </w:t>
      </w:r>
    </w:p>
    <w:p w:rsidR="00AB6618" w:rsidRPr="00AB6618" w:rsidRDefault="00AB6618" w:rsidP="00B069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 (1 час)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Органические вещества. Понятие, отличие от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неорганических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«Определение салициловой и уксусной кислот»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 Вещества живых клеток (7 часов)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Белки. Структура, химический состав, обмен, свойства, классификация, биологическое значение, норма белка в питании. Промежуточный обмен. Белки сыворотки крови. Патология обмена. Обнаружение белков. Химия углеводов. Классификация.  Состав, строение, свойства. Химия жиров. Классификация. Простые и сложные липиды. Обнаружение липидов: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лицетина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холистерина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глицеринсодержащих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липидов. Ферменты, их биологическая роль и значение в питании.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Лабораторная работа №1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«Изучение действия ферментов»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№2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«Цветные реакции. Реакции осаждения: обратимые и необратимые»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№3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Обнаружение молочной кислоты в скисшем молоке»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№4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Качественные реакции на жиры»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Тестирование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теме «Вещества живых клеток»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 Химия и косметика (7 часов)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 мыла. Состав туалетного мыла. Средства ухода за кожей. Меланин. Механизм загара. Защита кожи от солнца. Значение витамина D и фотохимия. Белковый состав волос. Краска для волос. Обесцвечивание волос. Понятие о сущности превращений в ходе химической завивки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Дезодоранты, их дезинфицирующее действие, предотвращающее развитие микроорганизмов. Декоративная косметика. Средства ухода за зубами. </w:t>
      </w: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№2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«Сравнение средств защиты от солнца»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№3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«Исследование состава декоративных косметических средств»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№5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«Получение мыла»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№6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«Исследование химического состава волос»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№7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«Изучение химических свойств зубной пасты»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Тестирование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теме «Химия и косметика»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 Химия и медицина (6 часов)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Лекарства. Этиловый спирт, его свойства, используемые в медицине. Витамины. Аскорбиновая кислота, состав, свойства, действие на организм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Домашняя аптечка.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№4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«Ознакомление с формами лекарственных препаратов»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№5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«Химические свойства этилового спирта»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№8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«Определение витаминов в препаратах поливитаминов»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 9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«Анализ аскорбиновой кислоты, витамина В12»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№10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«Обнаружение углеводов в составе лекарств»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Тестирование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теме «Химия и медицина»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 Химия и питание (10 часов)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пищи. Биологическая роль белков, углеводов, жиров, их пищевая ценность. Превращения белков в организме  Превращения жиров в организме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Превращения углеводов в организме. Витамины. Пищевые консерванты. Применение, влияние на организм человека.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Ароматизаторы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Применение, влияние на организм человека. Красители. Применение, влияние на организм человека.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№6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«Денатурация белка»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№7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«Кислотный и ферментативный гидролиз сахарозы»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№8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«Исследование этикеток на продуктах питания»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№11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«Анализ пищевых продуктов»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№12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«Определение содержания жиров в семенах растений»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№13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«Качественные реакции на присутствие углеводов» 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№14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«Определение витаминов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, С, Е в растительном масле»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№15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«Определение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ароматизаторов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продуктах питания»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 №16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«Выделение антоцианов из растений»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Тестирование 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теме «Химия и питание»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 Химия в доме (5 часов)</w:t>
      </w:r>
    </w:p>
    <w:p w:rsid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Синтетические моющие вещества. Химчистка и крашение. Средства для борьбы с бытовыми и сельскохозяйственными насекомыми. Правила и условия использования препаратов бытовой химии.</w:t>
      </w:r>
    </w:p>
    <w:p w:rsidR="001A665F" w:rsidRPr="00AB6618" w:rsidRDefault="001A665F" w:rsidP="00B069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927" w:tblpY="-1132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4962"/>
        <w:gridCol w:w="4252"/>
      </w:tblGrid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Демонстрации, практические</w:t>
            </w:r>
          </w:p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и контрольные работы</w:t>
            </w:r>
          </w:p>
        </w:tc>
      </w:tr>
      <w:tr w:rsidR="00AB6618" w:rsidRPr="00AB6618" w:rsidTr="00B06901">
        <w:trPr>
          <w:trHeight w:val="705"/>
        </w:trPr>
        <w:tc>
          <w:tcPr>
            <w:tcW w:w="5921" w:type="dxa"/>
            <w:gridSpan w:val="2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 (1 час)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Органические вещества. Понятие, отличие от </w:t>
            </w:r>
            <w:proofErr w:type="gram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неорганических</w:t>
            </w:r>
            <w:proofErr w:type="gram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 «Определение салициловой и уксусной кислот»</w:t>
            </w:r>
          </w:p>
        </w:tc>
      </w:tr>
      <w:tr w:rsidR="00AB6618" w:rsidRPr="00AB6618" w:rsidTr="001A665F">
        <w:tc>
          <w:tcPr>
            <w:tcW w:w="5921" w:type="dxa"/>
            <w:gridSpan w:val="2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 Вещества живых клеток (7 часов)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Белки. Структура, химический состав, обмен, свойства, классификация, биологическое значение, норма белка в питании. Промежуточный обмен. Белки сыворотки крови. Патология обмена.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белков</w:t>
            </w:r>
          </w:p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 Цветные реакции. Реакции осаждения: обратимые и необратимые.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углеводов. Классификация.  Состав, строение, свойства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 « Обнаружение молочной кислоты в скисшем молоке»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жиров. Классификация. Простые и сложные липиды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Обнаружение липидов: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лицетина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холистерина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глицеринсодержащих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липидов.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№4 « Качественные реакции на жиры»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Ферменты, их биологическая роль и значение в питании.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№1  «Изучение действия ферментов»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по теме «Вещества живых клеток»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5921" w:type="dxa"/>
            <w:gridSpan w:val="2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2. Химия и косметика (7 часов)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Истории мыла. Состав туалетного мыла. 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№5 «Получение мыла»</w:t>
            </w:r>
          </w:p>
        </w:tc>
      </w:tr>
      <w:tr w:rsidR="00AB6618" w:rsidRPr="00AB6618" w:rsidTr="001A665F">
        <w:trPr>
          <w:trHeight w:val="486"/>
        </w:trPr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tabs>
                <w:tab w:val="left" w:pos="15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ухода за кожей. Меланин. Механизм загара. Защита кожи от солнца. Значение витамина </w:t>
            </w: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фотохимия.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№2 «Сравнение средств защиты от солнца»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Белковый состав волос. Краска для волос. Обесцвечивание волос. Понятие о сущности превращений в ходе химической завивки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 6 «Исследование химического состава волос»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Дезодоранты, их дезинфицирующее действие, предотвращающее развитие микроорганизмов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Декоративная косметика.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 3 «Исследование состава декоративных косметических средств»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ухода за зубами.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№7 «Изучение химических свойств зубной пасты»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по теме «Химия и косметика»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5921" w:type="dxa"/>
            <w:gridSpan w:val="2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 Химия и медицина (6 часов)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Лекарства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№4 «Ознакомление с формами лекарственных препаратов»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Этиловый спирт, его свойства, используемые в медицине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№5 «Химические свойства этилового спирта»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Витамины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№8  «Определение витаминов в препаратах поливитаминов»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Аскорбиновая кислота, состав, свойства, действие на организм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 9 «Анализ аскорбиновой кислоты, витамина В12»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Домашняя аптечка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№10 «Обнаружение углеводов в составе лекарств»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tabs>
                <w:tab w:val="left" w:pos="15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по теме «Химия и медицина»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5921" w:type="dxa"/>
            <w:gridSpan w:val="2"/>
          </w:tcPr>
          <w:p w:rsidR="00AB6618" w:rsidRPr="00AB6618" w:rsidRDefault="00AB6618" w:rsidP="00B06901">
            <w:pPr>
              <w:tabs>
                <w:tab w:val="left" w:pos="15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4. Химия и питание (10 часов)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пищи. Биологическая роль белков, углеводов, жиров, их пищевая ценность.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 №11  «Анализ </w:t>
            </w:r>
            <w:proofErr w:type="gram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пищевых</w:t>
            </w:r>
            <w:proofErr w:type="gramEnd"/>
          </w:p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Превращения белков в организме 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№6 «Денатурация белка»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Превращения жиров в организме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№12  «Определение содержания жиров в семенах растений»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Превращения углеводов в организме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 №13  «Качественные реакции на присутствие углеводов» </w:t>
            </w:r>
          </w:p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№7 «Кислотный и ферментативный гидролиз сахарозы»</w:t>
            </w:r>
          </w:p>
        </w:tc>
      </w:tr>
      <w:tr w:rsidR="00AB6618" w:rsidRPr="00AB6618" w:rsidTr="001A665F">
        <w:trPr>
          <w:trHeight w:val="458"/>
        </w:trPr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Витамины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№14  «Определение витаминов</w:t>
            </w:r>
            <w:proofErr w:type="gram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С, Е в растительном масле»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Пищевые консерванты. Применение, влияние на организм человека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№8 «Исследование этикеток на продуктах питания»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Ароматизаторы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Применение, влияние на организм человека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 №15 «Определение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ароматизаторов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продуктах питания»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Красители. Применение, влияние на организм человека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№16 «Выделение антоцианов из растений»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по теме «Химия и питание»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5921" w:type="dxa"/>
            <w:gridSpan w:val="2"/>
          </w:tcPr>
          <w:p w:rsidR="00AB6618" w:rsidRPr="00AB6618" w:rsidRDefault="00A74E5B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5. Химия в доме (4 часа</w:t>
            </w:r>
            <w:r w:rsidR="00AB6618"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Синтетические моющие вещества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№9 «Сравнение способности к пенообразованию мыла и СМС в различных типах вод»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Химчистка и крашение.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№10 «Выведение пятен  с одежды в домашних условиях»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для борьбы с бытовыми и сельскохозяйственными насекомыми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№11 «Ознакомление с составом и способом применения различных образцов средств борьбы с насекомыми»</w:t>
            </w: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и условия использования препаратов бытовой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химии</w:t>
            </w:r>
            <w:proofErr w:type="gram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тоговое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тестирование.</w:t>
            </w: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1A665F">
        <w:tc>
          <w:tcPr>
            <w:tcW w:w="959" w:type="dxa"/>
          </w:tcPr>
          <w:p w:rsidR="00AB6618" w:rsidRPr="00AB6618" w:rsidRDefault="00AB6618" w:rsidP="00B0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:rsidR="00AB6618" w:rsidRPr="00AB6618" w:rsidRDefault="00AB6618" w:rsidP="00B06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665F" w:rsidRDefault="001A665F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№9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«Сравнение способности к пенообразованию мыла и СМС в различных типах вод»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Лабораторная работа №10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«Выведение пятен  с одежды в домашних условиях»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Лабораторная работа №11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«Ознакомление с составом и способом применения различных образцов средств борьбы с насекомыми»</w:t>
      </w:r>
    </w:p>
    <w:p w:rsidR="00AB6618" w:rsidRPr="00AB6618" w:rsidRDefault="00AB6618" w:rsidP="00B06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тестирование</w:t>
      </w:r>
    </w:p>
    <w:p w:rsidR="00AB6618" w:rsidRPr="00AB6618" w:rsidRDefault="00AB6618" w:rsidP="00B06901">
      <w:pPr>
        <w:keepNext/>
        <w:spacing w:after="0" w:line="240" w:lineRule="auto"/>
        <w:ind w:firstLine="90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 тематическое планирование</w:t>
      </w:r>
    </w:p>
    <w:p w:rsidR="00AB6618" w:rsidRPr="00AB6618" w:rsidRDefault="00AB6618" w:rsidP="00B06901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практических и лабораторных работ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1"/>
        <w:gridCol w:w="4316"/>
        <w:gridCol w:w="4341"/>
      </w:tblGrid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работы</w:t>
            </w: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салициловой и уксусной кислот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Цветные реакции. Реакции осаждения: обратимые и необратимые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молочной кислоты в скисшем молоке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жиры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действия ферментов</w:t>
            </w: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мыла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химического состава волос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химических свойств зубной пасты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средств защиты от солнца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состава декоративных косметических средств</w:t>
            </w: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витаминов в препаратах поливитаминов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аскорбиновой кислоты, витамина В12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Обнаружение углеводов в составе лекарств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формами лекарственных препаратов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этилового спирта</w:t>
            </w: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пищевых продуктов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содержания жиров в семенах растений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Качественные реакции на присутствие углеводов 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витаминов</w:t>
            </w:r>
            <w:proofErr w:type="gram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С, Е в растительном масле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</w:t>
            </w:r>
            <w:proofErr w:type="spellStart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ароматизаторов</w:t>
            </w:r>
            <w:proofErr w:type="spellEnd"/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продуктах питания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антоцианов из растений</w:t>
            </w: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Денатурация белка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Кислотный и ферментативный гидролиз сахарозы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этикеток на продуктах питания</w:t>
            </w:r>
          </w:p>
        </w:tc>
      </w:tr>
      <w:tr w:rsidR="00AB6618" w:rsidRPr="00AB6618" w:rsidTr="00AB6618">
        <w:tc>
          <w:tcPr>
            <w:tcW w:w="1809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8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2" w:type="dxa"/>
          </w:tcPr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способности к пенообразованию мыла и СМС в различных типах вод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Выведение пятен  с одежды в домашних условиях</w:t>
            </w:r>
          </w:p>
          <w:p w:rsidR="00AB6618" w:rsidRPr="00AB6618" w:rsidRDefault="00AB6618" w:rsidP="00B06901">
            <w:pPr>
              <w:tabs>
                <w:tab w:val="left" w:pos="144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составом и способом применения различных образцов средств борьбы с насекомыми</w:t>
            </w:r>
          </w:p>
        </w:tc>
      </w:tr>
    </w:tbl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и нормы оценки знаний обучающихся 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1.Оценка тестовых работ.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Тест из 20—30 вопросов необходимо использовать для итогового контроля.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оценивании используется следующая шкала: для теста из пяти вопросов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•нет ошибок — оценка «5»;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•одна ошибка - оценка «4»;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•две ошибки — оценка «З»;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•три ошибки — оценка «2». Для теста из 30 вопросов: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•25—З0 правильных ответов — оценка «5»;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•19—24 правильных ответов — оценка «4»;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Оценка устного ответа. 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«5»: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-ответ полный и правильный на основании изученных теорий;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 изложен в определенной логической последовательности, литературным языком;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-ответ самостоятельный.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Ответ «4»: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-ответ полный и правильный на сновании изученных теорий;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«З»: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-ответ полный, но при этом допущена существенная ошибка или ответ неполный, несвязный.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«2»: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учителя,   отсутствие ответа.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Оценка умений решать расчетные задачи.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«5»: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 рассуждении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 решении нет ошибок,</w:t>
      </w: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задача решена рациональным способом;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«4»: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решения нет существенных ошибок, но задача решена нерациональным способом, или допущено не более двух несущественных ошибок.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«3»: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существенных ошибок, но допущена существенная ошибка в математических расчетах.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«2»: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-имеется существенные ошибки в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решении.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-отсутствие ответа на задание.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Оценка экспериментальных умений.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ставится на основании наблюдения за учащимися отчета за работу.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«5»: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выполнена полностью и правильно, сделаны правильные наблюдения и выводы;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-эксперимент осуществлен по плану с учетом техники безопасности и правил работы с веществами и оборудованием;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-проявлены организационно - трудовые умения, поддерживаются чистота рабочего места и порядок (на столе, экономно используются реактивы).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«4»: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«3»: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выполнена правильно не менее чем наполовину или допущена существенная ошибка в ходе эксперимента в объяснении, в оформлении  работы, в соблюдении правил техники безопасности на работе с веществами и оборудованием,   которая исправляется по требованию учителя.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B661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Отметка «2»: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-допущены две (и более)  существенные  ошибки в ходе:  эксперимента, в объяснении, в оформлении работы, в соблюдении правил техники бе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з-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опасности при работе с веществами и оборудованием, которые учащийся не может исправить даже по требованию учителя;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не выполнена, у учащегося отсутствует экспериментальные умения.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и общество: Пер. с англ. – М.: Мир, 1995. – 560 с., ил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М.Д.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Машковский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Лекарственные средства: В 2-х томах, Т.1.Т.2 – 9-е изд.,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доп. – М.: Медицина, 1984. – 624 с. и 576 с.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А.Т.Солдатенков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Основы органической химии лекарственных веществ /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А.Т.Солдатенков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Н.М.Колядина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И.В.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Шендрик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2-е изд.,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доп. – М.: Химия. 2003. – 192 с.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Тулиева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Н.И. Химия 10-11 классы. Практикум по органической химии. – В.: 2006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Конарев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Б.Н. 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Любознательным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химии. Органическая химия. – М.: Просвещение, 1989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Муравин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Э.А. Агрохимия: учебник / </w:t>
      </w: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Э.А.Муравин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Колос С., 2004. – 383 с. – (Учебники и  учеб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особия для студентов ср. спец. учеб. заведений).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Лифляндский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В.Г., Закревский В.В., Андронова М.Н. Лечебные свойства пищевых продуктов. – М.: ТЕРРА, 1996. – 544 с. – (Русский дом).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в быту. Смоленск</w:t>
      </w:r>
      <w:proofErr w:type="gram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- </w:t>
      </w:r>
      <w:proofErr w:type="gram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Русич, 1996</w:t>
      </w:r>
    </w:p>
    <w:p w:rsidR="00AB6618" w:rsidRPr="00AB6618" w:rsidRDefault="00AB6618" w:rsidP="00B06901">
      <w:pPr>
        <w:numPr>
          <w:ilvl w:val="0"/>
          <w:numId w:val="2"/>
        </w:numPr>
        <w:tabs>
          <w:tab w:val="left" w:pos="14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Вилламо</w:t>
      </w:r>
      <w:proofErr w:type="spellEnd"/>
      <w:r w:rsidRPr="00AB6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 Косметическая химия: Пер. с фин. – М.: Мир, 1990. – 288 с., ил.</w:t>
      </w:r>
    </w:p>
    <w:p w:rsidR="00AB6618" w:rsidRPr="00AB6618" w:rsidRDefault="00AB6618" w:rsidP="00B06901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6618" w:rsidRPr="00AB6618" w:rsidRDefault="00AB6618" w:rsidP="00B0690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AB6618" w:rsidRPr="00AB6618" w:rsidRDefault="00AB6618" w:rsidP="00B06901">
      <w:pPr>
        <w:spacing w:after="0" w:line="240" w:lineRule="auto"/>
        <w:rPr>
          <w:rFonts w:ascii="Times New Roman" w:hAnsi="Times New Roman" w:cs="Times New Roman"/>
        </w:rPr>
      </w:pPr>
    </w:p>
    <w:sectPr w:rsidR="00AB6618" w:rsidRPr="00AB6618" w:rsidSect="00AE0B0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A17F9"/>
    <w:multiLevelType w:val="hybridMultilevel"/>
    <w:tmpl w:val="2D5EE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65185"/>
    <w:multiLevelType w:val="hybridMultilevel"/>
    <w:tmpl w:val="C4324F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43083"/>
    <w:multiLevelType w:val="hybridMultilevel"/>
    <w:tmpl w:val="BE44DFBE"/>
    <w:lvl w:ilvl="0" w:tplc="F55E98B4">
      <w:start w:val="12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6C40B6"/>
    <w:multiLevelType w:val="hybridMultilevel"/>
    <w:tmpl w:val="B4303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317"/>
    <w:rsid w:val="000D080B"/>
    <w:rsid w:val="000D5C8D"/>
    <w:rsid w:val="001A665F"/>
    <w:rsid w:val="001E343A"/>
    <w:rsid w:val="00207C4E"/>
    <w:rsid w:val="00226453"/>
    <w:rsid w:val="00257AC1"/>
    <w:rsid w:val="002973C4"/>
    <w:rsid w:val="003A7823"/>
    <w:rsid w:val="003B1637"/>
    <w:rsid w:val="004647C8"/>
    <w:rsid w:val="004649E3"/>
    <w:rsid w:val="004F7803"/>
    <w:rsid w:val="00520410"/>
    <w:rsid w:val="0053427D"/>
    <w:rsid w:val="005B34E6"/>
    <w:rsid w:val="006506E2"/>
    <w:rsid w:val="00780298"/>
    <w:rsid w:val="007A56BD"/>
    <w:rsid w:val="007B2386"/>
    <w:rsid w:val="007D6317"/>
    <w:rsid w:val="00891BF5"/>
    <w:rsid w:val="008A47E7"/>
    <w:rsid w:val="0096577E"/>
    <w:rsid w:val="00A74E5B"/>
    <w:rsid w:val="00AB6618"/>
    <w:rsid w:val="00AE0B0E"/>
    <w:rsid w:val="00B06901"/>
    <w:rsid w:val="00B93B0B"/>
    <w:rsid w:val="00BB15FD"/>
    <w:rsid w:val="00C55947"/>
    <w:rsid w:val="00E66CC2"/>
    <w:rsid w:val="00EA576D"/>
    <w:rsid w:val="00F46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4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B661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B6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6C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B661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B6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B0BBE-5302-4527-8AB7-5F6B00E83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17</Pages>
  <Words>5096</Words>
  <Characters>29050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№132</dc:creator>
  <cp:keywords/>
  <dc:description/>
  <cp:lastModifiedBy>Teachers</cp:lastModifiedBy>
  <cp:revision>24</cp:revision>
  <dcterms:created xsi:type="dcterms:W3CDTF">2020-02-01T05:55:00Z</dcterms:created>
  <dcterms:modified xsi:type="dcterms:W3CDTF">2020-03-20T08:57:00Z</dcterms:modified>
</cp:coreProperties>
</file>